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3518" w:rsidRPr="005946A3" w:rsidRDefault="00FD36A8" w:rsidP="00696E72">
      <w:pPr>
        <w:pStyle w:val="Titel"/>
        <w:jc w:val="left"/>
        <w:rPr>
          <w:sz w:val="32"/>
          <w:szCs w:val="32"/>
        </w:rPr>
      </w:pPr>
      <w:bookmarkStart w:id="0" w:name="_GoBack"/>
      <w:bookmarkEnd w:id="0"/>
      <w:r w:rsidRPr="005946A3">
        <w:rPr>
          <w:sz w:val="32"/>
          <w:szCs w:val="32"/>
        </w:rPr>
        <w:t>Anweisung</w:t>
      </w:r>
    </w:p>
    <w:p w:rsidR="00C43518" w:rsidRDefault="00C43518" w:rsidP="00277280"/>
    <w:p w:rsidR="00C43518" w:rsidRDefault="00C43518" w:rsidP="00277280"/>
    <w:p w:rsidR="00C43518" w:rsidRDefault="00C43518" w:rsidP="006427E1">
      <w:r>
        <w:t>Von:</w:t>
      </w:r>
      <w:r w:rsidR="000B6CD8">
        <w:t xml:space="preserve"> </w:t>
      </w:r>
      <w:r>
        <w:t>Einkaufsabteilung</w:t>
      </w:r>
    </w:p>
    <w:p w:rsidR="000B6CD8" w:rsidRDefault="000B6CD8" w:rsidP="00E55FE6"/>
    <w:p w:rsidR="00C43518" w:rsidRDefault="00C43518" w:rsidP="006427E1">
      <w:r>
        <w:t>An:</w:t>
      </w:r>
      <w:r w:rsidR="000B6CD8">
        <w:t xml:space="preserve"> </w:t>
      </w:r>
      <w:r>
        <w:t>Wareneingang</w:t>
      </w:r>
    </w:p>
    <w:p w:rsidR="00C43518" w:rsidRDefault="00C43518" w:rsidP="00277280"/>
    <w:p w:rsidR="00C43518" w:rsidRDefault="00C43518" w:rsidP="00277280"/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4"/>
      </w:tblGrid>
      <w:tr w:rsidR="00C43518">
        <w:trPr>
          <w:cantSplit/>
          <w:trHeight w:val="909"/>
        </w:trPr>
        <w:tc>
          <w:tcPr>
            <w:tcW w:w="9214" w:type="dxa"/>
            <w:vAlign w:val="center"/>
          </w:tcPr>
          <w:p w:rsidR="00C43518" w:rsidRPr="000B6CD8" w:rsidRDefault="00C43518" w:rsidP="005E6C8D">
            <w:pPr>
              <w:pStyle w:val="berschrift1"/>
              <w:jc w:val="center"/>
              <w:rPr>
                <w:b/>
                <w:sz w:val="32"/>
              </w:rPr>
            </w:pPr>
            <w:r w:rsidRPr="000B6CD8">
              <w:rPr>
                <w:b/>
                <w:sz w:val="32"/>
              </w:rPr>
              <w:t>Tätigkeiten bei der Warenannahme</w:t>
            </w:r>
          </w:p>
        </w:tc>
      </w:tr>
      <w:tr w:rsidR="00C43518">
        <w:trPr>
          <w:cantSplit/>
        </w:trPr>
        <w:tc>
          <w:tcPr>
            <w:tcW w:w="9214" w:type="dxa"/>
          </w:tcPr>
          <w:p w:rsidR="00C43518" w:rsidRPr="000B6CD8" w:rsidRDefault="00C43518" w:rsidP="00C43518">
            <w:pPr>
              <w:pStyle w:val="berschrift2"/>
              <w:tabs>
                <w:tab w:val="left" w:pos="1560"/>
              </w:tabs>
              <w:rPr>
                <w:sz w:val="16"/>
                <w:szCs w:val="16"/>
              </w:rPr>
            </w:pPr>
          </w:p>
          <w:p w:rsidR="00C43518" w:rsidRDefault="00C43518" w:rsidP="008A2986">
            <w:pPr>
              <w:pStyle w:val="berschrift2"/>
              <w:numPr>
                <w:ilvl w:val="0"/>
                <w:numId w:val="8"/>
              </w:numPr>
              <w:tabs>
                <w:tab w:val="left" w:pos="340"/>
              </w:tabs>
              <w:ind w:left="356" w:hanging="357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In Gegenwart der anliefernden Person wird geprüft</w:t>
            </w:r>
            <w:r w:rsidR="000B6CD8">
              <w:rPr>
                <w:b/>
                <w:sz w:val="28"/>
              </w:rPr>
              <w:t>:</w:t>
            </w:r>
          </w:p>
          <w:p w:rsidR="00C43518" w:rsidRDefault="00C43518" w:rsidP="00C43518"/>
          <w:p w:rsidR="00C43518" w:rsidRDefault="00C43518" w:rsidP="008A2986">
            <w:pPr>
              <w:ind w:left="340"/>
            </w:pPr>
            <w:r>
              <w:t>Begleitpapiere bezüglich Anschrift, Absender, Anzahl</w:t>
            </w:r>
          </w:p>
          <w:p w:rsidR="00C43518" w:rsidRDefault="00C43518" w:rsidP="008A2986">
            <w:pPr>
              <w:ind w:left="340"/>
            </w:pPr>
            <w:r>
              <w:t>Anzahl und evtl. Gewicht der Packstücke</w:t>
            </w:r>
          </w:p>
          <w:p w:rsidR="00C43518" w:rsidRDefault="00C43518" w:rsidP="008A2986">
            <w:pPr>
              <w:ind w:left="340"/>
            </w:pPr>
            <w:r>
              <w:t>Zustand der äußeren Verpackung</w:t>
            </w:r>
          </w:p>
          <w:p w:rsidR="00C43518" w:rsidRDefault="00C43518" w:rsidP="00C43518">
            <w:pPr>
              <w:tabs>
                <w:tab w:val="num" w:pos="639"/>
                <w:tab w:val="num" w:pos="1064"/>
              </w:tabs>
              <w:ind w:left="640" w:hanging="425"/>
              <w:rPr>
                <w:b/>
              </w:rPr>
            </w:pPr>
          </w:p>
          <w:p w:rsidR="00C43518" w:rsidRDefault="00C43518" w:rsidP="008F5800">
            <w:pPr>
              <w:ind w:left="340"/>
              <w:rPr>
                <w:b/>
              </w:rPr>
            </w:pPr>
            <w:r w:rsidRPr="008F5800">
              <w:rPr>
                <w:b/>
              </w:rPr>
              <w:t>Betriebliche</w:t>
            </w:r>
            <w:r>
              <w:rPr>
                <w:b/>
              </w:rPr>
              <w:t xml:space="preserve"> Entscheidungen:</w:t>
            </w:r>
          </w:p>
          <w:p w:rsidR="00C43518" w:rsidRDefault="00C43518" w:rsidP="00696E72">
            <w:pPr>
              <w:tabs>
                <w:tab w:val="num" w:pos="639"/>
              </w:tabs>
              <w:ind w:left="640" w:hanging="425"/>
            </w:pPr>
          </w:p>
          <w:p w:rsidR="00C43518" w:rsidRDefault="00C43518" w:rsidP="008F5800">
            <w:pPr>
              <w:numPr>
                <w:ilvl w:val="0"/>
                <w:numId w:val="4"/>
              </w:numPr>
              <w:ind w:left="340" w:firstLine="0"/>
            </w:pPr>
            <w:r>
              <w:t>Bei einwandfreier Lieferung wird die Ware angenommen</w:t>
            </w:r>
            <w:r w:rsidR="007A3688">
              <w:t xml:space="preserve">. Auf dem Begleitpapier wird die einwandfreie Lieferung </w:t>
            </w:r>
            <w:r>
              <w:t>bescheinigt.</w:t>
            </w:r>
            <w:r>
              <w:br/>
            </w:r>
          </w:p>
          <w:p w:rsidR="00C43518" w:rsidRDefault="00C43518" w:rsidP="008F5800">
            <w:pPr>
              <w:numPr>
                <w:ilvl w:val="0"/>
                <w:numId w:val="4"/>
              </w:numPr>
              <w:ind w:left="340" w:firstLine="0"/>
            </w:pPr>
            <w:r>
              <w:t>Bei Verpackungsschäden oder Minderanzahl bzw. –gewicht muss der Schaden von der anliefernden Person bestätigt werden und die Ware wird angenommen oder (bei bedeutsamen Schäden) die Annahme verweigert.</w:t>
            </w:r>
          </w:p>
          <w:p w:rsidR="00C43518" w:rsidRDefault="00C43518" w:rsidP="00696E72"/>
        </w:tc>
      </w:tr>
      <w:tr w:rsidR="00C43518">
        <w:trPr>
          <w:cantSplit/>
        </w:trPr>
        <w:tc>
          <w:tcPr>
            <w:tcW w:w="9214" w:type="dxa"/>
          </w:tcPr>
          <w:p w:rsidR="000B6CD8" w:rsidRPr="000B6CD8" w:rsidRDefault="000B6CD8" w:rsidP="00C43518">
            <w:pPr>
              <w:tabs>
                <w:tab w:val="left" w:pos="426"/>
              </w:tabs>
              <w:ind w:left="426" w:hanging="426"/>
              <w:rPr>
                <w:b/>
                <w:sz w:val="16"/>
                <w:szCs w:val="16"/>
              </w:rPr>
            </w:pPr>
          </w:p>
          <w:p w:rsidR="00C43518" w:rsidRDefault="00C43518" w:rsidP="008A2986">
            <w:pPr>
              <w:pStyle w:val="berschrift2"/>
              <w:numPr>
                <w:ilvl w:val="0"/>
                <w:numId w:val="8"/>
              </w:numPr>
              <w:tabs>
                <w:tab w:val="left" w:pos="340"/>
              </w:tabs>
              <w:ind w:left="356" w:hanging="357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Auspacken und Kontrolle der Ware:</w:t>
            </w:r>
          </w:p>
          <w:p w:rsidR="00C43518" w:rsidRDefault="00C43518" w:rsidP="00C43518">
            <w:pPr>
              <w:tabs>
                <w:tab w:val="left" w:pos="639"/>
              </w:tabs>
              <w:ind w:left="640" w:hanging="425"/>
            </w:pPr>
          </w:p>
          <w:p w:rsidR="00C43518" w:rsidRDefault="00C43518" w:rsidP="00892393">
            <w:pPr>
              <w:numPr>
                <w:ilvl w:val="1"/>
                <w:numId w:val="6"/>
              </w:numPr>
            </w:pPr>
            <w:r>
              <w:t>Sorgfältiges Auspacken der Ware</w:t>
            </w:r>
          </w:p>
          <w:p w:rsidR="00C43518" w:rsidRDefault="00C43518" w:rsidP="00892393">
            <w:pPr>
              <w:numPr>
                <w:ilvl w:val="1"/>
                <w:numId w:val="6"/>
              </w:numPr>
            </w:pPr>
            <w:r>
              <w:t>Genaue und unverzügliche Prüfung der Ware mittels Vergleich von Lieferschein und Bestellkopie auf Art, Menge, Güte und Beschaffenheit (evtl. Stichproben)</w:t>
            </w:r>
          </w:p>
          <w:p w:rsidR="00C43518" w:rsidRDefault="00C43518" w:rsidP="00892393">
            <w:pPr>
              <w:numPr>
                <w:ilvl w:val="1"/>
                <w:numId w:val="6"/>
              </w:numPr>
            </w:pPr>
            <w:r>
              <w:t xml:space="preserve">Prüfungsvermerk auf </w:t>
            </w:r>
            <w:r w:rsidR="009255FC">
              <w:t xml:space="preserve">dem </w:t>
            </w:r>
            <w:r>
              <w:t>Lieferschein</w:t>
            </w:r>
          </w:p>
          <w:p w:rsidR="00C43518" w:rsidRDefault="00C43518" w:rsidP="00892393">
            <w:pPr>
              <w:numPr>
                <w:ilvl w:val="1"/>
                <w:numId w:val="6"/>
              </w:numPr>
            </w:pPr>
            <w:r>
              <w:t>Meldung von Mängeln sowie Einreichen der Wareneingangsmeldung und des Lieferscheins beim Wareneinkauf</w:t>
            </w:r>
          </w:p>
          <w:p w:rsidR="00C43518" w:rsidRDefault="00C43518" w:rsidP="00C43518">
            <w:pPr>
              <w:tabs>
                <w:tab w:val="num" w:pos="639"/>
              </w:tabs>
              <w:ind w:left="640" w:hanging="425"/>
            </w:pPr>
          </w:p>
          <w:p w:rsidR="00C43518" w:rsidRDefault="00C43518" w:rsidP="008F5800">
            <w:pPr>
              <w:ind w:left="340"/>
              <w:rPr>
                <w:b/>
              </w:rPr>
            </w:pPr>
            <w:r>
              <w:rPr>
                <w:b/>
              </w:rPr>
              <w:t>Betriebliche Entscheidungen:</w:t>
            </w:r>
          </w:p>
          <w:p w:rsidR="00C43518" w:rsidRDefault="00C43518" w:rsidP="00C43518">
            <w:pPr>
              <w:tabs>
                <w:tab w:val="num" w:pos="639"/>
              </w:tabs>
              <w:ind w:left="640" w:hanging="425"/>
            </w:pPr>
          </w:p>
          <w:p w:rsidR="00C43518" w:rsidRDefault="00C43518" w:rsidP="008F5800">
            <w:pPr>
              <w:numPr>
                <w:ilvl w:val="0"/>
                <w:numId w:val="4"/>
              </w:numPr>
              <w:ind w:left="340" w:firstLine="0"/>
            </w:pPr>
            <w:r>
              <w:t xml:space="preserve">Bei einwandfreier Lieferung wird im Lager die Ware in der Lagerkartei bzw. </w:t>
            </w:r>
            <w:r w:rsidR="00372F29">
              <w:t>-</w:t>
            </w:r>
            <w:r>
              <w:t>datei und im Bestellbuch erfasst und anschließend am Lagerort eingeräumt.</w:t>
            </w:r>
            <w:r>
              <w:br/>
            </w:r>
          </w:p>
          <w:p w:rsidR="00C43518" w:rsidRDefault="00C43518" w:rsidP="008F5800">
            <w:pPr>
              <w:numPr>
                <w:ilvl w:val="0"/>
                <w:numId w:val="4"/>
              </w:numPr>
              <w:ind w:left="340" w:firstLine="0"/>
            </w:pPr>
            <w:r>
              <w:t>Bei mangelhafter Lieferung mu</w:t>
            </w:r>
            <w:r w:rsidR="000B6CD8">
              <w:t>ss</w:t>
            </w:r>
            <w:r>
              <w:t xml:space="preserve"> </w:t>
            </w:r>
            <w:r w:rsidR="00A5411B">
              <w:t>unverzüglich</w:t>
            </w:r>
            <w:r>
              <w:t xml:space="preserve"> vom Einkauf gerügt und die Ware zunächst aufbewahrt werden.</w:t>
            </w:r>
          </w:p>
          <w:p w:rsidR="00C43518" w:rsidRDefault="00C43518" w:rsidP="00C43518"/>
        </w:tc>
      </w:tr>
    </w:tbl>
    <w:p w:rsidR="00C43518" w:rsidRDefault="00C43518" w:rsidP="00C43518"/>
    <w:sectPr w:rsidR="00C43518" w:rsidSect="006427E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70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5A7F" w:rsidRDefault="00AA5A7F">
      <w:r>
        <w:separator/>
      </w:r>
    </w:p>
  </w:endnote>
  <w:endnote w:type="continuationSeparator" w:id="0">
    <w:p w:rsidR="00AA5A7F" w:rsidRDefault="00AA5A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4686" w:rsidRDefault="00654686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4686" w:rsidRDefault="00654686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4686" w:rsidRDefault="00654686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5A7F" w:rsidRDefault="00AA5A7F">
      <w:r>
        <w:separator/>
      </w:r>
    </w:p>
  </w:footnote>
  <w:footnote w:type="continuationSeparator" w:id="0">
    <w:p w:rsidR="00AA5A7F" w:rsidRDefault="00AA5A7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4686" w:rsidRDefault="00654686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4686" w:rsidRDefault="00654686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4686" w:rsidRDefault="00654686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9F2A71"/>
    <w:multiLevelType w:val="singleLevel"/>
    <w:tmpl w:val="8CBEBC08"/>
    <w:lvl w:ilvl="0">
      <w:start w:val="1"/>
      <w:numFmt w:val="bullet"/>
      <w:lvlText w:val=""/>
      <w:lvlJc w:val="left"/>
      <w:pPr>
        <w:tabs>
          <w:tab w:val="num" w:pos="425"/>
        </w:tabs>
        <w:ind w:left="425" w:hanging="425"/>
      </w:pPr>
      <w:rPr>
        <w:rFonts w:ascii="Wingdings" w:hAnsi="Wingdings" w:hint="default"/>
      </w:rPr>
    </w:lvl>
  </w:abstractNum>
  <w:abstractNum w:abstractNumId="1">
    <w:nsid w:val="270F2E8F"/>
    <w:multiLevelType w:val="hybridMultilevel"/>
    <w:tmpl w:val="CE947C1A"/>
    <w:lvl w:ilvl="0" w:tplc="04070001">
      <w:start w:val="1"/>
      <w:numFmt w:val="bullet"/>
      <w:lvlText w:val=""/>
      <w:lvlJc w:val="left"/>
      <w:pPr>
        <w:tabs>
          <w:tab w:val="num" w:pos="575"/>
        </w:tabs>
        <w:ind w:left="575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295"/>
        </w:tabs>
        <w:ind w:left="129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015"/>
        </w:tabs>
        <w:ind w:left="201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735"/>
        </w:tabs>
        <w:ind w:left="273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455"/>
        </w:tabs>
        <w:ind w:left="345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175"/>
        </w:tabs>
        <w:ind w:left="417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895"/>
        </w:tabs>
        <w:ind w:left="489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615"/>
        </w:tabs>
        <w:ind w:left="561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335"/>
        </w:tabs>
        <w:ind w:left="6335" w:hanging="360"/>
      </w:pPr>
      <w:rPr>
        <w:rFonts w:ascii="Wingdings" w:hAnsi="Wingdings" w:hint="default"/>
      </w:rPr>
    </w:lvl>
  </w:abstractNum>
  <w:abstractNum w:abstractNumId="2">
    <w:nsid w:val="286F74C0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">
    <w:nsid w:val="29E56E4F"/>
    <w:multiLevelType w:val="hybridMultilevel"/>
    <w:tmpl w:val="9D30D7B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3B14C59"/>
    <w:multiLevelType w:val="hybridMultilevel"/>
    <w:tmpl w:val="7B782504"/>
    <w:lvl w:ilvl="0" w:tplc="04070001">
      <w:start w:val="1"/>
      <w:numFmt w:val="bullet"/>
      <w:lvlText w:val=""/>
      <w:lvlJc w:val="left"/>
      <w:pPr>
        <w:tabs>
          <w:tab w:val="num" w:pos="574"/>
        </w:tabs>
        <w:ind w:left="57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294"/>
        </w:tabs>
        <w:ind w:left="129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014"/>
        </w:tabs>
        <w:ind w:left="201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734"/>
        </w:tabs>
        <w:ind w:left="273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454"/>
        </w:tabs>
        <w:ind w:left="345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174"/>
        </w:tabs>
        <w:ind w:left="417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894"/>
        </w:tabs>
        <w:ind w:left="489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614"/>
        </w:tabs>
        <w:ind w:left="561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334"/>
        </w:tabs>
        <w:ind w:left="6334" w:hanging="360"/>
      </w:pPr>
      <w:rPr>
        <w:rFonts w:ascii="Wingdings" w:hAnsi="Wingdings" w:hint="default"/>
      </w:rPr>
    </w:lvl>
  </w:abstractNum>
  <w:abstractNum w:abstractNumId="5">
    <w:nsid w:val="3ECA037F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>
    <w:nsid w:val="679750E0"/>
    <w:multiLevelType w:val="hybridMultilevel"/>
    <w:tmpl w:val="ECB687D6"/>
    <w:lvl w:ilvl="0" w:tplc="0407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692E4F51"/>
    <w:multiLevelType w:val="multilevel"/>
    <w:tmpl w:val="C73E2F8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1"/>
  </w:num>
  <w:num w:numId="5">
    <w:abstractNumId w:val="4"/>
  </w:num>
  <w:num w:numId="6">
    <w:abstractNumId w:val="7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C43518"/>
    <w:rsid w:val="00031E90"/>
    <w:rsid w:val="00043AE4"/>
    <w:rsid w:val="000A4979"/>
    <w:rsid w:val="000B6CD8"/>
    <w:rsid w:val="001C2AA6"/>
    <w:rsid w:val="00204ADD"/>
    <w:rsid w:val="00234987"/>
    <w:rsid w:val="00272C03"/>
    <w:rsid w:val="00277280"/>
    <w:rsid w:val="002D1F10"/>
    <w:rsid w:val="002E3B1F"/>
    <w:rsid w:val="002F56ED"/>
    <w:rsid w:val="00372F29"/>
    <w:rsid w:val="003D52F0"/>
    <w:rsid w:val="00482299"/>
    <w:rsid w:val="005910F9"/>
    <w:rsid w:val="005946A3"/>
    <w:rsid w:val="005E6C8D"/>
    <w:rsid w:val="00636373"/>
    <w:rsid w:val="006427E1"/>
    <w:rsid w:val="00654686"/>
    <w:rsid w:val="00684058"/>
    <w:rsid w:val="00696E72"/>
    <w:rsid w:val="006C7CA5"/>
    <w:rsid w:val="006D5DE2"/>
    <w:rsid w:val="007314C0"/>
    <w:rsid w:val="007467E1"/>
    <w:rsid w:val="007A3688"/>
    <w:rsid w:val="00892393"/>
    <w:rsid w:val="008A2986"/>
    <w:rsid w:val="008D4F0E"/>
    <w:rsid w:val="008F5800"/>
    <w:rsid w:val="009255FC"/>
    <w:rsid w:val="00952FAD"/>
    <w:rsid w:val="009A6166"/>
    <w:rsid w:val="00A5411B"/>
    <w:rsid w:val="00A66696"/>
    <w:rsid w:val="00AA5A7F"/>
    <w:rsid w:val="00AC5CD8"/>
    <w:rsid w:val="00B13150"/>
    <w:rsid w:val="00C43518"/>
    <w:rsid w:val="00C65BD4"/>
    <w:rsid w:val="00C76A48"/>
    <w:rsid w:val="00C931E0"/>
    <w:rsid w:val="00CA198F"/>
    <w:rsid w:val="00DA3563"/>
    <w:rsid w:val="00DC3F03"/>
    <w:rsid w:val="00DF27ED"/>
    <w:rsid w:val="00E16260"/>
    <w:rsid w:val="00E55FE6"/>
    <w:rsid w:val="00E649D7"/>
    <w:rsid w:val="00EA7999"/>
    <w:rsid w:val="00FD36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43518"/>
    <w:rPr>
      <w:rFonts w:ascii="Arial" w:hAnsi="Arial"/>
      <w:sz w:val="24"/>
    </w:rPr>
  </w:style>
  <w:style w:type="paragraph" w:styleId="berschrift1">
    <w:name w:val="heading 1"/>
    <w:basedOn w:val="Standard"/>
    <w:next w:val="Standard"/>
    <w:qFormat/>
    <w:rsid w:val="00C43518"/>
    <w:pPr>
      <w:keepNext/>
      <w:jc w:val="right"/>
      <w:outlineLvl w:val="0"/>
    </w:pPr>
  </w:style>
  <w:style w:type="paragraph" w:styleId="berschrift2">
    <w:name w:val="heading 2"/>
    <w:basedOn w:val="Standard"/>
    <w:next w:val="Standard"/>
    <w:qFormat/>
    <w:rsid w:val="00C43518"/>
    <w:pPr>
      <w:keepNext/>
      <w:jc w:val="center"/>
      <w:outlineLvl w:val="1"/>
    </w:pPr>
    <w:rPr>
      <w:sz w:val="3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qFormat/>
    <w:rsid w:val="00C43518"/>
    <w:pPr>
      <w:jc w:val="center"/>
    </w:pPr>
    <w:rPr>
      <w:sz w:val="40"/>
    </w:rPr>
  </w:style>
  <w:style w:type="paragraph" w:styleId="Kopfzeile">
    <w:name w:val="header"/>
    <w:basedOn w:val="Standard"/>
    <w:rsid w:val="002F56E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2F56ED"/>
    <w:pPr>
      <w:tabs>
        <w:tab w:val="center" w:pos="4536"/>
        <w:tab w:val="right" w:pos="9072"/>
      </w:tabs>
    </w:pPr>
  </w:style>
  <w:style w:type="paragraph" w:styleId="Funotentext">
    <w:name w:val="footnote text"/>
    <w:basedOn w:val="Standard"/>
    <w:semiHidden/>
    <w:rsid w:val="00FD36A8"/>
    <w:rPr>
      <w:sz w:val="20"/>
    </w:rPr>
  </w:style>
  <w:style w:type="character" w:styleId="Funotenzeichen">
    <w:name w:val="footnote reference"/>
    <w:semiHidden/>
    <w:rsid w:val="00FD36A8"/>
    <w:rPr>
      <w:vertAlign w:val="superscript"/>
    </w:rPr>
  </w:style>
  <w:style w:type="paragraph" w:styleId="Sprechblasentext">
    <w:name w:val="Balloon Text"/>
    <w:basedOn w:val="Standard"/>
    <w:semiHidden/>
    <w:rsid w:val="006427E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43518"/>
    <w:rPr>
      <w:rFonts w:ascii="Arial" w:hAnsi="Arial"/>
      <w:sz w:val="24"/>
    </w:rPr>
  </w:style>
  <w:style w:type="paragraph" w:styleId="berschrift1">
    <w:name w:val="heading 1"/>
    <w:basedOn w:val="Standard"/>
    <w:next w:val="Standard"/>
    <w:qFormat/>
    <w:rsid w:val="00C43518"/>
    <w:pPr>
      <w:keepNext/>
      <w:jc w:val="right"/>
      <w:outlineLvl w:val="0"/>
    </w:pPr>
  </w:style>
  <w:style w:type="paragraph" w:styleId="berschrift2">
    <w:name w:val="heading 2"/>
    <w:basedOn w:val="Standard"/>
    <w:next w:val="Standard"/>
    <w:qFormat/>
    <w:rsid w:val="00C43518"/>
    <w:pPr>
      <w:keepNext/>
      <w:jc w:val="center"/>
      <w:outlineLvl w:val="1"/>
    </w:pPr>
    <w:rPr>
      <w:sz w:val="3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qFormat/>
    <w:rsid w:val="00C43518"/>
    <w:pPr>
      <w:jc w:val="center"/>
    </w:pPr>
    <w:rPr>
      <w:sz w:val="40"/>
    </w:rPr>
  </w:style>
  <w:style w:type="paragraph" w:styleId="Kopfzeile">
    <w:name w:val="header"/>
    <w:basedOn w:val="Standard"/>
    <w:rsid w:val="002F56E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2F56ED"/>
    <w:pPr>
      <w:tabs>
        <w:tab w:val="center" w:pos="4536"/>
        <w:tab w:val="right" w:pos="9072"/>
      </w:tabs>
    </w:pPr>
  </w:style>
  <w:style w:type="paragraph" w:styleId="Funotentext">
    <w:name w:val="footnote text"/>
    <w:basedOn w:val="Standard"/>
    <w:semiHidden/>
    <w:rsid w:val="00FD36A8"/>
    <w:rPr>
      <w:sz w:val="20"/>
    </w:rPr>
  </w:style>
  <w:style w:type="character" w:styleId="Funotenzeichen">
    <w:name w:val="footnote reference"/>
    <w:semiHidden/>
    <w:rsid w:val="00FD36A8"/>
    <w:rPr>
      <w:vertAlign w:val="superscript"/>
    </w:rPr>
  </w:style>
  <w:style w:type="paragraph" w:styleId="Sprechblasentext">
    <w:name w:val="Balloon Text"/>
    <w:basedOn w:val="Standard"/>
    <w:semiHidden/>
    <w:rsid w:val="006427E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174</Words>
  <Characters>1099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2013-02-21T10:21:00Z</dcterms:created>
  <dcterms:modified xsi:type="dcterms:W3CDTF">2013-02-28T15:41:00Z</dcterms:modified>
</cp:coreProperties>
</file>